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D979" w14:textId="4DAECDE9" w:rsidR="00271CA6" w:rsidRDefault="00E3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Área de conhecimento: Botânica</w:t>
      </w:r>
    </w:p>
    <w:p w14:paraId="6F50CBB3" w14:textId="77777777" w:rsidR="00271CA6" w:rsidRDefault="0027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A37C94" w14:textId="77777777" w:rsidR="00271CA6" w:rsidRDefault="00E37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ATIVIDADES LÚDICAS EM UM MUSEU DE CIÊNCIA COMO FERRAMENTA PARA O ENSINO DE BOTÂNICA: RELATO DE UMA EXPERIÊNCIA</w:t>
      </w:r>
    </w:p>
    <w:p w14:paraId="5FEEF8A1" w14:textId="77777777" w:rsidR="00271CA6" w:rsidRDefault="00271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C52189" w14:textId="77777777" w:rsidR="00271CA6" w:rsidRDefault="00E37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Haissa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Abreu CAITANO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Gabrielly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Benaducci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TOLENTINO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Tatiane de Mello do CARMO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Francielly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Casotti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GONZALEZ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Raphael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Becalli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SOARES¹, 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tônio Carlos TOTOLA¹,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Josianne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BARROS¹ &amp; Liana Carneiro CAPUCHO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EA477EF" w14:textId="77777777" w:rsidR="00271CA6" w:rsidRDefault="00E37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4699ECB5" w14:textId="77777777" w:rsidR="00271CA6" w:rsidRDefault="00E37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¹Instituto Nacional da Mata Atlântica </w:t>
      </w:r>
    </w:p>
    <w:p w14:paraId="1A1AB047" w14:textId="77777777" w:rsidR="00271CA6" w:rsidRDefault="00E37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Instituto Federal do Espírito Santo </w:t>
      </w:r>
    </w:p>
    <w:p w14:paraId="0CE94313" w14:textId="77777777" w:rsidR="00271CA6" w:rsidRDefault="00E37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Universidade Federal do Rio de Janeiro, Programa de Pós-Graduação em Ecologia </w:t>
      </w:r>
    </w:p>
    <w:p w14:paraId="6BBEFAFA" w14:textId="77777777" w:rsidR="00271CA6" w:rsidRDefault="00E37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*haissa.caitano@gmail.com</w:t>
      </w:r>
    </w:p>
    <w:p w14:paraId="18AF492D" w14:textId="77777777" w:rsidR="00271CA6" w:rsidRDefault="00271C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796FCAC" w14:textId="77777777" w:rsidR="00271CA6" w:rsidRDefault="0027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668043D" w14:textId="77777777" w:rsidR="00271CA6" w:rsidRDefault="00E37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</w:p>
    <w:p w14:paraId="2F776304" w14:textId="77777777" w:rsidR="00271CA6" w:rsidRDefault="00E37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Há muito se tem questionado acerca da eficácia do modelo tradicional de ensino, ainda largamente utilizado por grande parte dos educadores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atuantes no Ensino Básico, onde a exposição oral do conteúdo disciplinar e a ênfase em exercícios de memorização são as principais ferramentas utilizadas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Carraher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1986). Para os principais teóricos da aprendizagem - tanto comportamentalistas quanto cogn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itivistas - estímulos externos que proporcionem oportunidade de observação empírica no sujeito contribuem, em algum grau, para a aprendizagem e a construção do próprio conhecimento (Portilho, 2009). O ensino de Ciências/Biologia nas escolas muitas vezes é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pouco explorado, baseado apenas em livros didáticos e raramente inclui atividades práticas, o que causa desinteresse por parte dos estudantes que consideram o conhecimento transmitido, em sua maioria, algo distante do seu cotidiano (Silva et al., 2015). O </w:t>
      </w:r>
      <w:r>
        <w:rPr>
          <w:rFonts w:ascii="Times New Roman" w:eastAsia="Times New Roman" w:hAnsi="Times New Roman" w:cs="Times New Roman"/>
          <w:sz w:val="24"/>
          <w:szCs w:val="24"/>
        </w:rPr>
        <w:t>mesmo acontece com o ensino de Botânica (Brandão et al., 2014), cujos conceitos são ensinados de forma desestimulante, sem observação ou interação direta com as plantas (Araújo, 2011).</w:t>
      </w:r>
    </w:p>
    <w:p w14:paraId="121E558A" w14:textId="77777777" w:rsidR="00271CA6" w:rsidRDefault="00E3717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Sendo assim, o ensino de ciências é considerado um campo interdisciplin</w:t>
      </w:r>
      <w:r>
        <w:rPr>
          <w:rFonts w:ascii="Times New Roman" w:eastAsia="Times New Roman" w:hAnsi="Times New Roman" w:cs="Times New Roman"/>
          <w:sz w:val="24"/>
          <w:szCs w:val="24"/>
        </w:rPr>
        <w:t>ar de estudos que possibilita envolver diferentes temas, oportunizando reflexão e possíveis ações acerca das dimensões sociais da ciência e da tecnologia (Bazzo, 2011). Nesse contexto, o papel de espaços não formais de aprendizagem, como os museus de ciênc</w:t>
      </w:r>
      <w:r>
        <w:rPr>
          <w:rFonts w:ascii="Times New Roman" w:eastAsia="Times New Roman" w:hAnsi="Times New Roman" w:cs="Times New Roman"/>
          <w:sz w:val="24"/>
          <w:szCs w:val="24"/>
        </w:rPr>
        <w:t>ia e instituições de pesquisa, têm sido estudado e considerado um grande aliado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Marandino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2005). O parque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zoobotânico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Museu de Biologia Prof. Mello Leitão, atual sede do Instituto Nacional da Mata Atlântica – INMA/MCTIC, é um exemplo desse tipo de esp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aço que pode ser utilizado tanto para a aprendizagem não formal quanto para complementar e instrumentalizar a aprendizagem de disciplinas do ensino formal. </w:t>
      </w:r>
    </w:p>
    <w:p w14:paraId="30C454BE" w14:textId="77777777" w:rsidR="00271CA6" w:rsidRDefault="00E37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Apesar da importância de realizar visitas a diferentes espaços não formais, ou até mesmo indicar esses espaços, como é feito por professores e seus alunos, essa prática precisa ser cada vez mais reforçada (Pereira et al., 2008), pois, é notável a falta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interesse na busca de informações sobre a biodiversidade, inclusive sobre a flora nativa e suas funções ecológicas (Uno, 2007;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2011; Patrick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Tunnicliffe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2011;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Randler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al., 2012; Ward et al., 2014). Isto pode ser atribuído à ausência de contato </w:t>
      </w:r>
      <w:r>
        <w:rPr>
          <w:rFonts w:ascii="Times New Roman" w:eastAsia="Times New Roman" w:hAnsi="Times New Roman" w:cs="Times New Roman"/>
          <w:sz w:val="24"/>
          <w:szCs w:val="24"/>
        </w:rPr>
        <w:t>das crianças com espaços verdes, gerando desinteresse pela área da botânica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Kellert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2009; Carver et al., 2010). A vista disso, esse relato busca analisar a interação dos visitantes do parque do Museu Mello Leitão, em especial crianças, com árvores nativa</w:t>
      </w:r>
      <w:r>
        <w:rPr>
          <w:rFonts w:ascii="Times New Roman" w:eastAsia="Times New Roman" w:hAnsi="Times New Roman" w:cs="Times New Roman"/>
          <w:sz w:val="24"/>
          <w:szCs w:val="24"/>
        </w:rPr>
        <w:t>s da Mata Atlântica presentes na área florestada do referido parque, em uma atividade lúdica e interativa, em formato de caça-palavras, desenvolvida durante as comemorações ao Dia da Árvore (21/09/2019).</w:t>
      </w:r>
      <w:r>
        <w:t xml:space="preserve"> </w:t>
      </w:r>
    </w:p>
    <w:p w14:paraId="76F3CD0B" w14:textId="77777777" w:rsidR="00271CA6" w:rsidRDefault="00E3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0E1EE7" w14:textId="77777777" w:rsidR="00271CA6" w:rsidRDefault="00E37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MATERIAL E MÉTODOS</w:t>
      </w:r>
    </w:p>
    <w:p w14:paraId="72C439CA" w14:textId="77777777" w:rsidR="00271CA6" w:rsidRDefault="0027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E9EB3A" w14:textId="77777777" w:rsidR="00271CA6" w:rsidRDefault="00E37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Área de estudo</w:t>
      </w:r>
    </w:p>
    <w:p w14:paraId="64F1EFC0" w14:textId="77777777" w:rsidR="00271CA6" w:rsidRDefault="00E3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parque do Museu de Biologia Prof. Mello Leitão (MBML), atual sede do Instituto Nacional da Mata Atlântica (INMA/MCTIC), está localizado na área urbana do município de Santa Teresa – ES. Com uma área de 80 hectares, constitui um parque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zoobotânico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abr</w:t>
      </w:r>
      <w:r>
        <w:rPr>
          <w:rFonts w:ascii="Times New Roman" w:eastAsia="Times New Roman" w:hAnsi="Times New Roman" w:cs="Times New Roman"/>
          <w:sz w:val="24"/>
          <w:szCs w:val="24"/>
        </w:rPr>
        <w:t>iga centenas de espécies representantes da fauna e flora brasileiras. Além dos viveiros de animais e a área florestada, o espaço conta também com dois pavilhões de exposições (Pavilhão de Botânica e Pavilhão de Ornitologia), úteis para agregar valor à educ</w:t>
      </w:r>
      <w:r>
        <w:rPr>
          <w:rFonts w:ascii="Times New Roman" w:eastAsia="Times New Roman" w:hAnsi="Times New Roman" w:cs="Times New Roman"/>
          <w:sz w:val="24"/>
          <w:szCs w:val="24"/>
        </w:rPr>
        <w:t>ação científica de crianças e adolescentes em idade escolar. A sede do INMA é frequentada por cerca de 80 mil visitantes por ano, dentre eles visitantes espontâneos e grupos previamente agendados para visitas guiadas e/ou visitas técnicas aos setores de pe</w:t>
      </w:r>
      <w:r>
        <w:rPr>
          <w:rFonts w:ascii="Times New Roman" w:eastAsia="Times New Roman" w:hAnsi="Times New Roman" w:cs="Times New Roman"/>
          <w:sz w:val="24"/>
          <w:szCs w:val="24"/>
        </w:rPr>
        <w:t>squisa (INMA, 2020).</w:t>
      </w:r>
    </w:p>
    <w:p w14:paraId="3087974E" w14:textId="77777777" w:rsidR="00271CA6" w:rsidRDefault="00271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C45D28" w14:textId="77777777" w:rsidR="00271CA6" w:rsidRDefault="00E37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Coleta de dados</w:t>
      </w:r>
    </w:p>
    <w:p w14:paraId="7436AEDB" w14:textId="77777777" w:rsidR="00271CA6" w:rsidRDefault="00E3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atividade denominada “O segredo está nas árvores!” foi realizada no dia 21/09/2019, no Parque do MBML, e sua organização se deu em três momentos, quais sejam:</w:t>
      </w:r>
    </w:p>
    <w:p w14:paraId="70DEF3E7" w14:textId="77777777" w:rsidR="00271CA6" w:rsidRDefault="00E3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(1º)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Placas contendo informações sobre 10 diferentes espé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cies de árvores foram distribuídas de acordo com a localização dos espécimes no parque (Figura 1), a saber: Auditório, Área de Vivência, Busto do Prof. Mello Leitão, Âncora, Alameda das Palmeiras, Recinto dos Quelônios, Ambulatório, Residência de Augusto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uschi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Pavilhão de Ornitologia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Viveirão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Aves. Cada placa apresentava uma palavra-chave e um texto com informações sobre a espécie vegetal escolhida. As espécies e a respectiva palavra-chave selecionadas foram: (a) Ipê amarelo -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Handroanthus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chrysotric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(Mart.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DC.) Mattos: ORNAMENTAL;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(b) Mulungu -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Erythrina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verna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Vell.: MEDICINAL; (c) Pau-brasil -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Paubrasilia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echinata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.) 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Gagnon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H. C. Lima &amp; G. P. Lewis: BRASILINA; (d) Palmito-doce/Palmito-juçara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Euterpe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edulis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Mart.: AMEAÇADA; (e) Eucali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pto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Eucalyptus robusta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.: EXÓTICA; (f) Pitangueira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Eugenia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uniflora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L.: ADOCICADO; (g)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Guapuruvu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Schizolobium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parahyba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(Vell.) Blake: FICHEIRA; (h) Jabuticabeira -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Plinia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cauliflora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(Mart.)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Kausel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NATIVA; (i) Embaúba -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Cecropia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pachystachya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Trécul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.: PIONEIRA; e (j) Paineira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Ceiba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speciosa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(A.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 Ravenna: PAINA.</w:t>
      </w:r>
    </w:p>
    <w:p w14:paraId="343FD7EF" w14:textId="77777777" w:rsidR="00271CA6" w:rsidRDefault="00E3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(2º)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Após a distribuição das placas, os visitantes foram consultados acerca de seu interesse em participar da atividade. Para cada aceite, foi entregue um kit/envelope contendo: um f</w:t>
      </w:r>
      <w:r>
        <w:rPr>
          <w:rFonts w:ascii="Times New Roman" w:eastAsia="Times New Roman" w:hAnsi="Times New Roman" w:cs="Times New Roman"/>
          <w:sz w:val="24"/>
          <w:szCs w:val="24"/>
        </w:rPr>
        <w:t>older com caça-palavras (contendo a palavra-chave das placas em uma “sopa de letras” e pistas sobre a localização das árvores), um lápis de colorir e uma filipeta contendo curto questionário de avaliação sobre a experiência. Foi entregue um total de 100 ki</w:t>
      </w:r>
      <w:r>
        <w:rPr>
          <w:rFonts w:ascii="Times New Roman" w:eastAsia="Times New Roman" w:hAnsi="Times New Roman" w:cs="Times New Roman"/>
          <w:sz w:val="24"/>
          <w:szCs w:val="24"/>
        </w:rPr>
        <w:t>ts. O objetivo da atividade era encontrar as 10 árvores demarcadas utilizando as pistas de localização, assinalar a palavra-chave de cada placa no caça-palavras e transcrevê-la no espaço em branco destinado a ela no folder.</w:t>
      </w:r>
    </w:p>
    <w:p w14:paraId="104BBEC6" w14:textId="77777777" w:rsidR="00271CA6" w:rsidRDefault="00E3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(3º)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Ao finalizar a atividade,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participantes entregaram a avaliação preenchida e receberam um brinde personalizado. Essa avaliação continha sete perguntas seguidas de três ilustrações de folhas para colorir. O preenchimento de apenas uma folha indicava que tal aspecto foi considerado </w:t>
      </w:r>
      <w:r>
        <w:rPr>
          <w:rFonts w:ascii="Times New Roman" w:eastAsia="Times New Roman" w:hAnsi="Times New Roman" w:cs="Times New Roman"/>
          <w:sz w:val="24"/>
          <w:szCs w:val="24"/>
        </w:rPr>
        <w:t>“Ruim” pelo visitante; duas folhas coloridas indicavam “Bom” e todas as três folhas preenchidas indicavam “Ótimo”, segundo sua avaliação. Perguntas não respondidas (ilustrações não coloridas) foram incluídas na categoria “Não despertou interesse”. As pergu</w:t>
      </w:r>
      <w:r>
        <w:rPr>
          <w:rFonts w:ascii="Times New Roman" w:eastAsia="Times New Roman" w:hAnsi="Times New Roman" w:cs="Times New Roman"/>
          <w:sz w:val="24"/>
          <w:szCs w:val="24"/>
        </w:rPr>
        <w:t>ntas presentes na avaliação foram: (a) Você gostou de participar da dinâmica “O segredo está nas árvores”?; (b) Como foi seu aprendizado sobre as árvores nessa atividade?; (c) As orientações que você recebeu permitiram a execução da atividade?; (d) O que a</w:t>
      </w:r>
      <w:r>
        <w:rPr>
          <w:rFonts w:ascii="Times New Roman" w:eastAsia="Times New Roman" w:hAnsi="Times New Roman" w:cs="Times New Roman"/>
          <w:sz w:val="24"/>
          <w:szCs w:val="24"/>
        </w:rPr>
        <w:t>chou dos espaços visitados no Museu?; (e) Como você avalia as informações que recebeu sobre as árvores?; (f) A sua experiência em localizar as palavras no parque foi?; (g) Expresse como foi a brincadeira do caça-palavras em sua visitação. Para evitar possí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veis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redundâncias na interpretação dos dados, as respostas referentes à última pergunta foram excluídas da análise, pois a questão se assemelha muito à primeira.</w:t>
      </w:r>
    </w:p>
    <w:p w14:paraId="44E26854" w14:textId="77777777" w:rsidR="00271CA6" w:rsidRDefault="0027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C93369" w14:textId="77777777" w:rsidR="00271CA6" w:rsidRDefault="00E37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RESULTADOS E DISCUSSÃO</w:t>
      </w:r>
    </w:p>
    <w:p w14:paraId="0DC61545" w14:textId="77777777" w:rsidR="00271CA6" w:rsidRDefault="00E37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Das 100 avaliações distribuídas nos kits, 87 foram devolvidas aos moni</w:t>
      </w:r>
      <w:r>
        <w:rPr>
          <w:rFonts w:ascii="Times New Roman" w:eastAsia="Times New Roman" w:hAnsi="Times New Roman" w:cs="Times New Roman"/>
          <w:sz w:val="24"/>
          <w:szCs w:val="24"/>
        </w:rPr>
        <w:t>tores, das quais: 79 estavam preenchidas corretamente, cinco incorretamente, uma estava danificada e duas estavam em branco. Foram consideradas preenchidas corretamente as avaliações que apresentaram as ilustrações de folhas pintadas de acordo com as instr</w:t>
      </w:r>
      <w:r>
        <w:rPr>
          <w:rFonts w:ascii="Times New Roman" w:eastAsia="Times New Roman" w:hAnsi="Times New Roman" w:cs="Times New Roman"/>
          <w:sz w:val="24"/>
          <w:szCs w:val="24"/>
        </w:rPr>
        <w:t>uções fornecidas pelos monitores, na qual, a quantidade de folhas preenchidas é considerada em detrimento da ordem. Nesse último caso, as avaliações que consideraram a ordem foram classificadas como incorretas. Os resultados das avaliações podem ser visual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izados na Tabela 1. </w:t>
      </w:r>
    </w:p>
    <w:p w14:paraId="2AC1472F" w14:textId="77777777" w:rsidR="00271CA6" w:rsidRDefault="00E371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orientação clara, objetiva e de linguagem acessível realizada pelos monitores foi essencial para despertar o interesse entre os participantes e estimular a execução correta dos desafios propostos. Observa-se que para todas as seis perguntas, mais de 50% </w:t>
      </w:r>
      <w:r>
        <w:rPr>
          <w:rFonts w:ascii="Times New Roman" w:eastAsia="Times New Roman" w:hAnsi="Times New Roman" w:cs="Times New Roman"/>
          <w:sz w:val="24"/>
          <w:szCs w:val="24"/>
        </w:rPr>
        <w:t>dos participantes demonstraram satisfação máxima com a atividade, o que denota não só a importância do trabalho dos monitores, como também a da escolha dos espaços, do contato direto com o objeto de estudo. É importante ressaltar, porém, que cerca de 30% d</w:t>
      </w:r>
      <w:r>
        <w:rPr>
          <w:rFonts w:ascii="Times New Roman" w:eastAsia="Times New Roman" w:hAnsi="Times New Roman" w:cs="Times New Roman"/>
          <w:sz w:val="24"/>
          <w:szCs w:val="24"/>
        </w:rPr>
        <w:t>os participantes consideraram “bom” e não “ótimo” o aprendizado obtido sobre as árvores durante a atividade, o que sugere que esse tipo de atividade não substitui a forma de instrução do Ensino Formal, mais completa e presente, mesmo em espaços não formais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Outra provável explicação, é que não houve uma sistematização desse conhecimento adquirido visando unir a prática e a teoria, método que pode ser utilizado em espaços formais e não formais de educação. </w:t>
      </w:r>
    </w:p>
    <w:p w14:paraId="53D4A832" w14:textId="77777777" w:rsidR="00271CA6" w:rsidRDefault="00E371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parques, museus de ciência e instituições de pes</w:t>
      </w:r>
      <w:r>
        <w:rPr>
          <w:rFonts w:ascii="Times New Roman" w:eastAsia="Times New Roman" w:hAnsi="Times New Roman" w:cs="Times New Roman"/>
          <w:sz w:val="24"/>
          <w:szCs w:val="24"/>
        </w:rPr>
        <w:t>quisa que visam à promoção da divulgação científica devem incluir em suas atividades não só questões relacionadas à Botânica, mas projetos que tragam o Ensino Formal para o espaço não formal, como forma de estabelecer parcerias mais duradouras com institui</w:t>
      </w:r>
      <w:r>
        <w:rPr>
          <w:rFonts w:ascii="Times New Roman" w:eastAsia="Times New Roman" w:hAnsi="Times New Roman" w:cs="Times New Roman"/>
          <w:sz w:val="24"/>
          <w:szCs w:val="24"/>
        </w:rPr>
        <w:t>ções de ensino, obtendo resultados periódicos e mais abrangentes. De qualquer forma, ações como a que descrevemos aqui podem despertar atitudes positivas sobre as plantas, gerando conhecimento e possibilitando que crianças possam explorar suas sensibilidad</w:t>
      </w:r>
      <w:r>
        <w:rPr>
          <w:rFonts w:ascii="Times New Roman" w:eastAsia="Times New Roman" w:hAnsi="Times New Roman" w:cs="Times New Roman"/>
          <w:sz w:val="24"/>
          <w:szCs w:val="24"/>
        </w:rPr>
        <w:t>es, curiosidades e responsabilidades, desenvolvendo senso crítico e atitude mais assertiva pela conservação desses espaços e da natureza, tornando-se cidadãos mais conscientes sobre a preservação ambiental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Dienno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Hilton, 2005;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&amp; Williams, 2016;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Lopes et al., 2018).</w:t>
      </w:r>
    </w:p>
    <w:p w14:paraId="20456301" w14:textId="77777777" w:rsidR="00271CA6" w:rsidRDefault="0027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F3D2DD" w14:textId="77777777" w:rsidR="00271CA6" w:rsidRDefault="00E37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CONCLUSÃO</w:t>
      </w:r>
    </w:p>
    <w:p w14:paraId="44ED3649" w14:textId="77777777" w:rsidR="00271CA6" w:rsidRDefault="00E371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dinâmica “O segredo está nas árvores!” mostrou a relevância quanto à aplicação de atividades explorando ambientes verdes em parques e museus voltadas à preservação ambiental. Com base nisso, concluímos que houve reação positiva à grande maioria do públic</w:t>
      </w:r>
      <w:r>
        <w:rPr>
          <w:rFonts w:ascii="Times New Roman" w:eastAsia="Times New Roman" w:hAnsi="Times New Roman" w:cs="Times New Roman"/>
          <w:sz w:val="24"/>
          <w:szCs w:val="24"/>
        </w:rPr>
        <w:t>o que esteve presente no Dia da Árvore, tanto no que diz respeito à visitação ao parque do Museu Mello Leitão, quanto ao acesso a uma atividade interativa e informativa, que trouxe, em alguma medida, aprendizagem sobre árvores nativas da Mata Atlântica e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importância do bioma como um todo. </w:t>
      </w:r>
    </w:p>
    <w:p w14:paraId="5B486BBB" w14:textId="4F894859" w:rsidR="00271CA6" w:rsidRDefault="00271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CB3720" w14:textId="77777777" w:rsidR="00E37173" w:rsidRDefault="00E37173" w:rsidP="00E37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Tabela 1. </w:t>
      </w:r>
      <w:r>
        <w:rPr>
          <w:rFonts w:ascii="Times New Roman" w:eastAsia="Times New Roman" w:hAnsi="Times New Roman" w:cs="Times New Roman"/>
          <w:sz w:val="24"/>
          <w:szCs w:val="24"/>
        </w:rPr>
        <w:t>Perguntas contidas no questionário entregue aos participantes e a respectiva proporção referente às respostas dos 87 participantes que o preencheram corretamente.</w:t>
      </w:r>
    </w:p>
    <w:tbl>
      <w:tblPr>
        <w:tblStyle w:val="a1"/>
        <w:tblW w:w="87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19"/>
        <w:gridCol w:w="1799"/>
        <w:gridCol w:w="1106"/>
        <w:gridCol w:w="1245"/>
        <w:gridCol w:w="1208"/>
      </w:tblGrid>
      <w:tr w:rsidR="00E37173" w14:paraId="1C43575E" w14:textId="77777777" w:rsidTr="005750F2">
        <w:trPr>
          <w:trHeight w:val="720"/>
          <w:jc w:val="center"/>
        </w:trPr>
        <w:tc>
          <w:tcPr>
            <w:tcW w:w="341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E9992" w14:textId="77777777" w:rsidR="00E37173" w:rsidRDefault="00E37173" w:rsidP="00575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Perguntas</w:t>
            </w:r>
          </w:p>
        </w:tc>
        <w:tc>
          <w:tcPr>
            <w:tcW w:w="535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652CD" w14:textId="77777777" w:rsidR="00E37173" w:rsidRDefault="00E37173" w:rsidP="00575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Respostas</w:t>
            </w:r>
          </w:p>
        </w:tc>
      </w:tr>
      <w:tr w:rsidR="00E37173" w14:paraId="23A161BD" w14:textId="77777777" w:rsidTr="005750F2">
        <w:trPr>
          <w:trHeight w:val="720"/>
          <w:jc w:val="center"/>
        </w:trPr>
        <w:tc>
          <w:tcPr>
            <w:tcW w:w="341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B8345" w14:textId="77777777" w:rsidR="00E37173" w:rsidRDefault="00E37173" w:rsidP="00575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7CAE7" w14:textId="77777777" w:rsidR="00E37173" w:rsidRDefault="00E37173" w:rsidP="00575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“Não despertou interesse”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FDBC7" w14:textId="77777777" w:rsidR="00E37173" w:rsidRDefault="00E37173" w:rsidP="00575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“Ruim”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F55A8" w14:textId="77777777" w:rsidR="00E37173" w:rsidRDefault="00E37173" w:rsidP="00575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“Bom”</w:t>
            </w:r>
          </w:p>
        </w:tc>
        <w:tc>
          <w:tcPr>
            <w:tcW w:w="1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5EB51" w14:textId="77777777" w:rsidR="00E37173" w:rsidRDefault="00E37173" w:rsidP="00575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“Ótimo”</w:t>
            </w:r>
          </w:p>
        </w:tc>
      </w:tr>
      <w:tr w:rsidR="00E37173" w14:paraId="19022472" w14:textId="77777777" w:rsidTr="005750F2">
        <w:trPr>
          <w:jc w:val="center"/>
        </w:trPr>
        <w:tc>
          <w:tcPr>
            <w:tcW w:w="3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F44F0" w14:textId="77777777" w:rsidR="00E37173" w:rsidRDefault="00E37173" w:rsidP="00575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Você gostou de participar da dinâmica “O segredo está nas árvores”?</w:t>
            </w: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46449" w14:textId="77777777" w:rsidR="00E37173" w:rsidRDefault="00E37173" w:rsidP="00575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2,54%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807BB" w14:textId="77777777" w:rsidR="00E37173" w:rsidRDefault="00E37173" w:rsidP="00575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D73A8" w14:textId="77777777" w:rsidR="00E37173" w:rsidRDefault="00E37173" w:rsidP="00575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12,65%</w:t>
            </w:r>
          </w:p>
        </w:tc>
        <w:tc>
          <w:tcPr>
            <w:tcW w:w="1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AA03C" w14:textId="77777777" w:rsidR="00E37173" w:rsidRDefault="00E37173" w:rsidP="00575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84,81%</w:t>
            </w:r>
          </w:p>
        </w:tc>
      </w:tr>
      <w:tr w:rsidR="00E37173" w14:paraId="4B37C2DE" w14:textId="77777777" w:rsidTr="005750F2">
        <w:trPr>
          <w:jc w:val="center"/>
        </w:trPr>
        <w:tc>
          <w:tcPr>
            <w:tcW w:w="3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CECA1" w14:textId="77777777" w:rsidR="00E37173" w:rsidRDefault="00E37173" w:rsidP="00575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Como foi seu aprendizado sobre as árvores nessa atividade?</w:t>
            </w: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4E8D57" w14:textId="77777777" w:rsidR="00E37173" w:rsidRDefault="00E37173" w:rsidP="00575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7,60%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12CEE" w14:textId="77777777" w:rsidR="00E37173" w:rsidRDefault="00E37173" w:rsidP="00575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3,79%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58DA3" w14:textId="77777777" w:rsidR="00E37173" w:rsidRDefault="00E37173" w:rsidP="00575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30,37%</w:t>
            </w:r>
          </w:p>
        </w:tc>
        <w:tc>
          <w:tcPr>
            <w:tcW w:w="1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784A0" w14:textId="77777777" w:rsidR="00E37173" w:rsidRDefault="00E37173" w:rsidP="00575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58,24%</w:t>
            </w:r>
          </w:p>
        </w:tc>
      </w:tr>
      <w:tr w:rsidR="00E37173" w14:paraId="5C8E34DD" w14:textId="77777777" w:rsidTr="005750F2">
        <w:trPr>
          <w:jc w:val="center"/>
        </w:trPr>
        <w:tc>
          <w:tcPr>
            <w:tcW w:w="3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BA933" w14:textId="77777777" w:rsidR="00E37173" w:rsidRDefault="00E37173" w:rsidP="00575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As orientações que você recebeu permitiram a execução da atividade?</w:t>
            </w: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6C83E" w14:textId="77777777" w:rsidR="00E37173" w:rsidRDefault="00E37173" w:rsidP="00575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2,54%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CCDA2" w14:textId="77777777" w:rsidR="00E37173" w:rsidRDefault="00E37173" w:rsidP="00575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3,79%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9BB42" w14:textId="77777777" w:rsidR="00E37173" w:rsidRDefault="00E37173" w:rsidP="00575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20,25%</w:t>
            </w:r>
          </w:p>
        </w:tc>
        <w:tc>
          <w:tcPr>
            <w:tcW w:w="1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1B309" w14:textId="77777777" w:rsidR="00E37173" w:rsidRDefault="00E37173" w:rsidP="00575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73,42%</w:t>
            </w:r>
          </w:p>
        </w:tc>
      </w:tr>
      <w:tr w:rsidR="00E37173" w14:paraId="1DCCEA2C" w14:textId="77777777" w:rsidTr="005750F2">
        <w:trPr>
          <w:jc w:val="center"/>
        </w:trPr>
        <w:tc>
          <w:tcPr>
            <w:tcW w:w="3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EDEE5" w14:textId="77777777" w:rsidR="00E37173" w:rsidRDefault="00E37173" w:rsidP="00575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O que achou dos espaços visitados no Museu?</w:t>
            </w: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9E483" w14:textId="77777777" w:rsidR="00E37173" w:rsidRDefault="00E37173" w:rsidP="005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1,26%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904FF5" w14:textId="77777777" w:rsidR="00E37173" w:rsidRDefault="00E37173" w:rsidP="005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3,79%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81FBB" w14:textId="77777777" w:rsidR="00E37173" w:rsidRDefault="00E37173" w:rsidP="005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15,18%</w:t>
            </w:r>
          </w:p>
        </w:tc>
        <w:tc>
          <w:tcPr>
            <w:tcW w:w="1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6057A" w14:textId="77777777" w:rsidR="00E37173" w:rsidRDefault="00E37173" w:rsidP="005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79,74%</w:t>
            </w:r>
          </w:p>
        </w:tc>
      </w:tr>
      <w:tr w:rsidR="00E37173" w14:paraId="68FB04B6" w14:textId="77777777" w:rsidTr="005750F2">
        <w:trPr>
          <w:jc w:val="center"/>
        </w:trPr>
        <w:tc>
          <w:tcPr>
            <w:tcW w:w="3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404D16" w14:textId="77777777" w:rsidR="00E37173" w:rsidRDefault="00E37173" w:rsidP="00575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Como você avalia as informações que recebeu sobre as árvores?</w:t>
            </w: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A1A30" w14:textId="77777777" w:rsidR="00E37173" w:rsidRDefault="00E37173" w:rsidP="00575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5,06%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B6B11" w14:textId="77777777" w:rsidR="00E37173" w:rsidRDefault="00E37173" w:rsidP="00575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3,79%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75DE5" w14:textId="77777777" w:rsidR="00E37173" w:rsidRDefault="00E37173" w:rsidP="00575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21,53%</w:t>
            </w:r>
          </w:p>
        </w:tc>
        <w:tc>
          <w:tcPr>
            <w:tcW w:w="1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9D131" w14:textId="77777777" w:rsidR="00E37173" w:rsidRDefault="00E37173" w:rsidP="00575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69,62%</w:t>
            </w:r>
          </w:p>
        </w:tc>
      </w:tr>
      <w:tr w:rsidR="00E37173" w14:paraId="559F0F13" w14:textId="77777777" w:rsidTr="005750F2">
        <w:trPr>
          <w:jc w:val="center"/>
        </w:trPr>
        <w:tc>
          <w:tcPr>
            <w:tcW w:w="3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0B800" w14:textId="77777777" w:rsidR="00E37173" w:rsidRDefault="00E37173" w:rsidP="00575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A sua experiência em localizar as palavras no parque foi?</w:t>
            </w:r>
          </w:p>
        </w:tc>
        <w:tc>
          <w:tcPr>
            <w:tcW w:w="1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F9179" w14:textId="77777777" w:rsidR="00E37173" w:rsidRDefault="00E37173" w:rsidP="005750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3,79%</w:t>
            </w:r>
          </w:p>
        </w:tc>
        <w:tc>
          <w:tcPr>
            <w:tcW w:w="1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C8EA7" w14:textId="77777777" w:rsidR="00E37173" w:rsidRDefault="00E37173" w:rsidP="005750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3,79%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C9446A" w14:textId="77777777" w:rsidR="00E37173" w:rsidRDefault="00E37173" w:rsidP="00575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27,85%</w:t>
            </w:r>
          </w:p>
        </w:tc>
        <w:tc>
          <w:tcPr>
            <w:tcW w:w="1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2915B" w14:textId="77777777" w:rsidR="00E37173" w:rsidRDefault="00E37173" w:rsidP="00575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64,57%</w:t>
            </w:r>
          </w:p>
        </w:tc>
      </w:tr>
    </w:tbl>
    <w:p w14:paraId="60A94BBB" w14:textId="77777777" w:rsidR="00E37173" w:rsidRDefault="00E37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59BD47" w14:textId="77777777" w:rsidR="00271CA6" w:rsidRDefault="00271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BF0631" w14:textId="77777777" w:rsidR="00271CA6" w:rsidRDefault="00E371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REFERÊNCIAS BIBLIOGRÁFICAS</w:t>
      </w:r>
    </w:p>
    <w:p w14:paraId="185D3E86" w14:textId="77777777" w:rsidR="00271CA6" w:rsidRDefault="00E3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Araújo, G. C. 2011. Botânica no Ensino Médio. Monografia de graduação não publicada, Consórcio Setentrional de Educação a Distância, Universidade de Brasília/Universidade Estadual de Goiás.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26 p.</w:t>
      </w:r>
    </w:p>
    <w:p w14:paraId="4C34616A" w14:textId="77777777" w:rsidR="00271CA6" w:rsidRDefault="0027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89FBF9" w14:textId="77777777" w:rsidR="00271CA6" w:rsidRDefault="00E3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M., &amp; Williams, K. J. H. 2016. Plant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blindness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implications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conservation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Conservation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30(6): 1192-1199.</w:t>
      </w:r>
    </w:p>
    <w:p w14:paraId="1894387B" w14:textId="77777777" w:rsidR="00271CA6" w:rsidRDefault="00271CA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782EE" w14:textId="77777777" w:rsidR="00271CA6" w:rsidRDefault="00E3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Bazzo, W. A. 2011. Ciência, Tecnologia e Sociedade e o contexto da educação tecnológica. UFSC, Florianópolis, 294 p.</w:t>
      </w:r>
    </w:p>
    <w:p w14:paraId="17769970" w14:textId="77777777" w:rsidR="00271CA6" w:rsidRDefault="00271CA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E92146" w14:textId="77777777" w:rsidR="00271CA6" w:rsidRDefault="00E3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Brandão, T. R.; Barros, T. J. C.; Nunes, M. J. M.; Lins, R. P. M. &amp; Lemos, J. R.  2014. Implantação de um jardim didático em uma escola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Ensino Médio em Parnaíba, norte do Piauí. Revista Didática Sistêmica, 16(2): 59-72.</w:t>
      </w:r>
    </w:p>
    <w:p w14:paraId="79AE4E1F" w14:textId="77777777" w:rsidR="00271CA6" w:rsidRDefault="00E3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Carraher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T. N. 1986. Ensino de ciências e desenvolvimento cognitivo. Coletânea do II Encontro “Perspectivas do Ensino de Biologia”. São Paulo, FEUSP.</w:t>
      </w:r>
    </w:p>
    <w:p w14:paraId="2EF7F758" w14:textId="77777777" w:rsidR="00271CA6" w:rsidRDefault="00271C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D8BD03" w14:textId="77777777" w:rsidR="00271CA6" w:rsidRDefault="00E3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Carver A.;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Timperio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A.;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Hesketh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K. &amp; Crawford, D. 2010.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adolescents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parents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restrict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physical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perceived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Social Science &amp; Medicine, 70(11): 1799-1805. </w:t>
      </w:r>
    </w:p>
    <w:p w14:paraId="0AD81853" w14:textId="77777777" w:rsidR="00271CA6" w:rsidRDefault="0027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F29E1ED" w14:textId="77777777" w:rsidR="00271CA6" w:rsidRDefault="00E3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Delicado, A. 2013. O papel edu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cativo dos museus científicos: públicos, atividades e parcerias.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Re-Vista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20(1): 43-5.</w:t>
      </w:r>
    </w:p>
    <w:p w14:paraId="24CCF64C" w14:textId="77777777" w:rsidR="00271CA6" w:rsidRDefault="00271C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119A19" w14:textId="77777777" w:rsidR="00271CA6" w:rsidRDefault="00E3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Dienno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  M. &amp; Hilton, S. C. 2005.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High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Knowledge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Attitudes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Levels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Enjoyment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Environmental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Unit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Nonnative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Journal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Environmental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37(1): 13-25.</w:t>
      </w:r>
    </w:p>
    <w:p w14:paraId="4C519EC7" w14:textId="77777777" w:rsidR="00271CA6" w:rsidRDefault="00271C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450F22" w14:textId="77777777" w:rsidR="00271CA6" w:rsidRDefault="00E3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  2011.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Botany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degree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BioScience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17: 2.  </w:t>
      </w:r>
    </w:p>
    <w:p w14:paraId="5E627932" w14:textId="77777777" w:rsidR="00271CA6" w:rsidRDefault="00271C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05819" w14:textId="77777777" w:rsidR="00271CA6" w:rsidRDefault="00E3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Kellert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 R.  2009.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Biodiversity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evolutionary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p. 99– 127. In: Sala</w:t>
      </w:r>
      <w:r>
        <w:rPr>
          <w:rFonts w:ascii="Times New Roman" w:eastAsia="Times New Roman" w:hAnsi="Times New Roman" w:cs="Times New Roman"/>
          <w:sz w:val="24"/>
          <w:szCs w:val="24"/>
        </w:rPr>
        <w:t>, O. E.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Meyerson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L. A.;  , 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Parmesan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C.  (eds.).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Biodiversity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ecosystem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spread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Scientific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Committee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(SCOPE) Ser. 69.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Press, Washington, DC, 2</w:t>
      </w:r>
      <w:r>
        <w:rPr>
          <w:rFonts w:ascii="Times New Roman" w:eastAsia="Times New Roman" w:hAnsi="Times New Roman" w:cs="Times New Roman"/>
          <w:sz w:val="24"/>
          <w:szCs w:val="24"/>
        </w:rPr>
        <w:t>61 p.</w:t>
      </w:r>
    </w:p>
    <w:p w14:paraId="0DD05DE6" w14:textId="77777777" w:rsidR="00271CA6" w:rsidRDefault="00271C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AEF77C" w14:textId="77777777" w:rsidR="00271CA6" w:rsidRDefault="00E3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Lewis, C. A. 1995.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well-being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physiological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sociological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Acta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Horticulture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391: 31-39.</w:t>
      </w:r>
    </w:p>
    <w:p w14:paraId="0C58F9A3" w14:textId="77777777" w:rsidR="00271CA6" w:rsidRDefault="0027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D8E6C" w14:textId="77777777" w:rsidR="00271CA6" w:rsidRDefault="00E3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Lopes, R. P.; Reis, C. S.; Quaresma, S.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Trincão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P. R. 2018. Árvores monumentais como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orma de contrariar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blindness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conceções das crianças antes e depois de atividades de ciência.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Indagatio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Didactica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 10(5), 167-187.</w:t>
      </w:r>
    </w:p>
    <w:p w14:paraId="21FDA585" w14:textId="77777777" w:rsidR="00271CA6" w:rsidRDefault="00271CA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C3A274" w14:textId="77777777" w:rsidR="00271CA6" w:rsidRDefault="00E3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Marandino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 2005. Museus de Ciências como Espaços de Educação. In: Museus: dos Gabinetes de Curiosidades à Museolo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gia Moderna. Belo Horizonte: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Argumentum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165-176 p.</w:t>
      </w:r>
    </w:p>
    <w:p w14:paraId="5E3C0C63" w14:textId="77777777" w:rsidR="00271CA6" w:rsidRDefault="00271C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B42069" w14:textId="77777777" w:rsidR="00271CA6" w:rsidRDefault="00E3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Patrick, P.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Tunnicliffe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S. D. 2011.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animals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early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childhood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Where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Science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Technology, 20(5): 630-642.</w:t>
      </w:r>
    </w:p>
    <w:p w14:paraId="594C2BF1" w14:textId="77777777" w:rsidR="00271CA6" w:rsidRDefault="0027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3EA78C" w14:textId="77777777" w:rsidR="00271CA6" w:rsidRDefault="00E3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Pereira, G. R.;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Chinelli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 V. &amp; Coutinho-Silva, R. 2008. Inserção dos centros e museus de ciências na educação: estudo de caso do impacto de uma atividade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museal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itinerante. Ciências &amp; Cognição, 13(3): 100-119.</w:t>
      </w:r>
    </w:p>
    <w:p w14:paraId="30AE8E63" w14:textId="77777777" w:rsidR="00271CA6" w:rsidRDefault="00271CA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992E5A" w14:textId="77777777" w:rsidR="00271CA6" w:rsidRDefault="00E3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Portilho, E. 2009. Como se aprende? Estrat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égias, estilos e metacognição. Rio de Janeiro,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164 p.</w:t>
      </w:r>
    </w:p>
    <w:p w14:paraId="169409FD" w14:textId="77777777" w:rsidR="00271CA6" w:rsidRDefault="00271C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4FF9D7" w14:textId="77777777" w:rsidR="00271CA6" w:rsidRDefault="00E371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Randler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Hummel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E. 2012. Decline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Pupils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Generation.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Eurasia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Mathematics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Science &amp; Technology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8(3): 20</w:t>
      </w:r>
      <w:r>
        <w:rPr>
          <w:rFonts w:ascii="Times New Roman" w:eastAsia="Times New Roman" w:hAnsi="Times New Roman" w:cs="Times New Roman"/>
          <w:sz w:val="24"/>
          <w:szCs w:val="24"/>
        </w:rPr>
        <w:t>1-205.</w:t>
      </w:r>
    </w:p>
    <w:p w14:paraId="3F307928" w14:textId="77777777" w:rsidR="00271CA6" w:rsidRDefault="00E3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Silva, A. P. M.; Silva, M. F. S.; Rocha, F. M. R. &amp; Andrade, M. 2015. Aulas práticas como estratégia para o conhecimento em Botânica no Ensino Fundamental. Revista Holos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31(8): 1600-1807.</w:t>
      </w:r>
    </w:p>
    <w:p w14:paraId="41A4DB62" w14:textId="77777777" w:rsidR="00271CA6" w:rsidRDefault="00271C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810EFF" w14:textId="77777777" w:rsidR="00271CA6" w:rsidRDefault="00E3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Uno, G. 2007.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struggle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botany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majors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Plant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Bulletin, 53:102-103.</w:t>
      </w:r>
    </w:p>
    <w:p w14:paraId="2E294905" w14:textId="77777777" w:rsidR="00271CA6" w:rsidRDefault="00271C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E30C61" w14:textId="77777777" w:rsidR="00271CA6" w:rsidRDefault="00E37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Ward, J.; Clarke, H.; &amp; Horton, J. 2014.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Effects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Research-Infused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Botanical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Curriculum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Undergraduates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Knowledge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STEM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Competencies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Attitudes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toward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CBE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13: 387-96.</w:t>
      </w:r>
    </w:p>
    <w:sectPr w:rsidR="00271CA6">
      <w:pgSz w:w="11906" w:h="16838"/>
      <w:pgMar w:top="1418" w:right="1418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CA6"/>
    <w:rsid w:val="00271CA6"/>
    <w:rsid w:val="00E3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B976"/>
  <w15:docId w15:val="{95036D7A-1EF6-467B-BA6D-BCC2C2B7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C44"/>
  </w:style>
  <w:style w:type="paragraph" w:styleId="Ttulo1">
    <w:name w:val="heading 1"/>
    <w:basedOn w:val="Normal1"/>
    <w:next w:val="Normal1"/>
    <w:uiPriority w:val="9"/>
    <w:qFormat/>
    <w:rsid w:val="00753D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753D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753D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753D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753DD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753D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753DD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0">
    <w:name w:val="Normal1"/>
    <w:rsid w:val="00590D64"/>
  </w:style>
  <w:style w:type="table" w:customStyle="1" w:styleId="TableNormal0">
    <w:name w:val="Table Normal"/>
    <w:rsid w:val="00590D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753DD0"/>
  </w:style>
  <w:style w:type="table" w:customStyle="1" w:styleId="TableNormal1">
    <w:name w:val="Table Normal"/>
    <w:rsid w:val="00753DD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BE1C44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BE1C4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39"/>
    <w:rsid w:val="00BE1C4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BE1C4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BE1C4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E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C4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53DD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C49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496A"/>
    <w:pPr>
      <w:spacing w:line="240" w:lineRule="auto"/>
      <w:ind w:left="1123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496A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a0">
    <w:basedOn w:val="TableNormal1"/>
    <w:rsid w:val="00590D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6F36"/>
    <w:pPr>
      <w:ind w:left="0"/>
      <w:jc w:val="left"/>
    </w:pPr>
    <w:rPr>
      <w:rFonts w:ascii="Calibri" w:eastAsia="Calibri" w:hAnsi="Calibri" w:cs="Calibri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6F36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paragraph">
    <w:name w:val="paragraph"/>
    <w:basedOn w:val="Normal"/>
    <w:rsid w:val="00E2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E2071C"/>
  </w:style>
  <w:style w:type="character" w:customStyle="1" w:styleId="eop">
    <w:name w:val="eop"/>
    <w:basedOn w:val="Fontepargpadro"/>
    <w:rsid w:val="00E2071C"/>
  </w:style>
  <w:style w:type="paragraph" w:styleId="Reviso">
    <w:name w:val="Revision"/>
    <w:hidden/>
    <w:uiPriority w:val="99"/>
    <w:semiHidden/>
    <w:rsid w:val="009F4F1F"/>
    <w:pPr>
      <w:spacing w:after="0" w:line="240" w:lineRule="auto"/>
    </w:p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KXUaz6Byatit9AmZGhm433IAAg==">AMUW2mUX0yaZoSnvQbn5zxKI7RqEMdEmzgI05BQqn6rKMZNoKpGb68GRq2KqfEMoQA1AmFCtP66S8GQ8dVVGt2W6qOGT6MU3JbnfuDx0MZYQxkRV/gpNsJtdg0PH1AK6cOIEL8V7hVr/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2321</Words>
  <Characters>12538</Characters>
  <Application>Microsoft Office Word</Application>
  <DocSecurity>0</DocSecurity>
  <Lines>104</Lines>
  <Paragraphs>29</Paragraphs>
  <ScaleCrop>false</ScaleCrop>
  <Company/>
  <LinksUpToDate>false</LinksUpToDate>
  <CharactersWithSpaces>14830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de Mello do Carmo</dc:creator>
  <cp:lastModifiedBy>JVALacerda</cp:lastModifiedBy>
  <cp:revision>2</cp:revision>
  <dcterms:created xsi:type="dcterms:W3CDTF">2022-06-08T18:22:00Z</dcterms:created>
  <dcterms:modified xsi:type="dcterms:W3CDTF">2022-06-08T18:22:00Z</dcterms:modified>
</cp:coreProperties>
</file>